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D08" w:rsidRDefault="001B5326" w:rsidP="00FF0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 suplementario </w:t>
      </w:r>
      <w:r w:rsidR="00FF0D08">
        <w:rPr>
          <w:rFonts w:ascii="Times New Roman" w:hAnsi="Times New Roman" w:cs="Times New Roman"/>
          <w:sz w:val="24"/>
          <w:szCs w:val="24"/>
        </w:rPr>
        <w:t>1</w:t>
      </w:r>
      <w:r w:rsidR="0016763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FF0D08" w:rsidRPr="00DA1F60">
        <w:rPr>
          <w:rFonts w:ascii="Times New Roman" w:hAnsi="Times New Roman" w:cs="Times New Roman"/>
          <w:sz w:val="24"/>
          <w:szCs w:val="24"/>
        </w:rPr>
        <w:t xml:space="preserve"> </w:t>
      </w:r>
      <w:r w:rsidR="00FF0D08" w:rsidRPr="001843E8">
        <w:rPr>
          <w:rFonts w:ascii="Times New Roman" w:hAnsi="Times New Roman" w:cs="Times New Roman"/>
          <w:sz w:val="24"/>
          <w:szCs w:val="24"/>
        </w:rPr>
        <w:t xml:space="preserve">Categorías </w:t>
      </w:r>
      <w:r w:rsidR="00FF0D08">
        <w:rPr>
          <w:rFonts w:ascii="Times New Roman" w:hAnsi="Times New Roman" w:cs="Times New Roman"/>
          <w:sz w:val="24"/>
          <w:szCs w:val="24"/>
        </w:rPr>
        <w:t xml:space="preserve">artefactuales </w:t>
      </w:r>
      <w:r w:rsidR="00FF0D08" w:rsidRPr="001843E8">
        <w:rPr>
          <w:rFonts w:ascii="Times New Roman" w:hAnsi="Times New Roman" w:cs="Times New Roman"/>
          <w:sz w:val="24"/>
          <w:szCs w:val="24"/>
        </w:rPr>
        <w:t>del conjunto lítico del sitio LLA.</w:t>
      </w:r>
    </w:p>
    <w:p w:rsidR="00FF0D08" w:rsidRPr="00DA1F60" w:rsidRDefault="00FF0D08" w:rsidP="00FF0D0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horzAnchor="margin" w:tblpY="568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949"/>
        <w:gridCol w:w="1058"/>
        <w:gridCol w:w="709"/>
        <w:gridCol w:w="805"/>
        <w:gridCol w:w="814"/>
        <w:gridCol w:w="1433"/>
        <w:gridCol w:w="567"/>
        <w:gridCol w:w="709"/>
        <w:gridCol w:w="709"/>
        <w:gridCol w:w="709"/>
      </w:tblGrid>
      <w:tr w:rsidR="00FF0D08" w:rsidRPr="001843E8" w:rsidTr="00FF0D08">
        <w:trPr>
          <w:trHeight w:val="675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08" w:rsidRPr="001843E8" w:rsidRDefault="00FF0D08" w:rsidP="00FF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Materia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s</w:t>
            </w: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p</w:t>
            </w: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rima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s</w:t>
            </w: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Desechos de talla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Instrumentos</w:t>
            </w:r>
          </w:p>
        </w:tc>
        <w:tc>
          <w:tcPr>
            <w:tcW w:w="22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Lascas con filos naturales con rastro</w:t>
            </w:r>
            <w:r w:rsidR="001B5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s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Núcleos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Total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N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%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proofErr w:type="spellStart"/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Ortocuarcita</w:t>
            </w:r>
            <w:proofErr w:type="spellEnd"/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 xml:space="preserve"> GSB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81,3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41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18,7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54,4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Ftanita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68,4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31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31,6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24,4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Limolita</w:t>
            </w:r>
            <w:proofErr w:type="spellEnd"/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 xml:space="preserve"> </w:t>
            </w:r>
            <w:proofErr w:type="spellStart"/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silicif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icada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21,4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3,5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proofErr w:type="spellStart"/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Metacuarcita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43,8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77AC4" w:rsidP="00F7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F7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4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Indeterminable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16,6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F7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3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Sílice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37,5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77AC4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2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Granito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57,2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F7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1,7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proofErr w:type="spellStart"/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Riolita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77AC4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1,7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Arenisca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F7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1,2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proofErr w:type="spellStart"/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Chert</w:t>
            </w:r>
            <w:proofErr w:type="spellEnd"/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 xml:space="preserve"> silíceo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77AC4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Cuarzo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3</w:t>
            </w: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75</w:t>
            </w: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77AC4" w:rsidP="00F7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Cuarcita sacarosa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2</w:t>
            </w: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100</w:t>
            </w: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77AC4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0,5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Esquisto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F7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0,5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Dacita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77AC4" w:rsidP="00F77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77AC4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0,5</w:t>
            </w:r>
          </w:p>
        </w:tc>
      </w:tr>
      <w:tr w:rsidR="00FF0D08" w:rsidRPr="001843E8" w:rsidTr="00FF0D08">
        <w:trPr>
          <w:trHeight w:val="3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Xilópalo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F7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0,3</w:t>
            </w:r>
          </w:p>
        </w:tc>
      </w:tr>
      <w:tr w:rsidR="00FF0D08" w:rsidRPr="001843E8" w:rsidTr="00FF0D08">
        <w:trPr>
          <w:trHeight w:val="315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Basalto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-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77AC4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 xml:space="preserve"> -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_tradnl"/>
              </w:rPr>
              <w:t>0,3</w:t>
            </w:r>
          </w:p>
        </w:tc>
      </w:tr>
      <w:tr w:rsidR="00FF0D08" w:rsidRPr="001843E8" w:rsidTr="00FF0D08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08" w:rsidRPr="001843E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18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Total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08" w:rsidRPr="00FF0D0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  <w:t>292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08" w:rsidRPr="00FF0D0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  <w:t>72,7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08" w:rsidRPr="00FF0D0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  <w:t>97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08" w:rsidRPr="00FF0D0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  <w:t>24,1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08" w:rsidRPr="00FF0D0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08" w:rsidRPr="00FF0D0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08" w:rsidRPr="00FF0D0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08" w:rsidRPr="00FF0D0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08" w:rsidRPr="00FF0D0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  <w:t>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08" w:rsidRPr="00FF0D08" w:rsidRDefault="00FF0D08" w:rsidP="0094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_tradnl"/>
              </w:rPr>
              <w:t>100</w:t>
            </w:r>
          </w:p>
        </w:tc>
      </w:tr>
    </w:tbl>
    <w:p w:rsidR="00FF0D08" w:rsidRDefault="00FF0D08" w:rsidP="00C33787">
      <w:pPr>
        <w:rPr>
          <w:rFonts w:ascii="Times New Roman" w:hAnsi="Times New Roman" w:cs="Times New Roman"/>
          <w:sz w:val="24"/>
          <w:szCs w:val="24"/>
        </w:rPr>
      </w:pPr>
    </w:p>
    <w:p w:rsidR="00FF0D08" w:rsidRDefault="00FF0D08" w:rsidP="00C33787">
      <w:pPr>
        <w:rPr>
          <w:rFonts w:ascii="Times New Roman" w:hAnsi="Times New Roman" w:cs="Times New Roman"/>
          <w:sz w:val="24"/>
          <w:szCs w:val="24"/>
        </w:rPr>
      </w:pPr>
    </w:p>
    <w:p w:rsidR="00FF0D08" w:rsidRDefault="00FF0D08" w:rsidP="00C33787">
      <w:pPr>
        <w:rPr>
          <w:rFonts w:ascii="Times New Roman" w:hAnsi="Times New Roman" w:cs="Times New Roman"/>
          <w:sz w:val="24"/>
          <w:szCs w:val="24"/>
        </w:rPr>
      </w:pPr>
    </w:p>
    <w:p w:rsidR="00FF0D08" w:rsidRDefault="00FF0D08" w:rsidP="00C33787">
      <w:pPr>
        <w:rPr>
          <w:rFonts w:ascii="Times New Roman" w:hAnsi="Times New Roman" w:cs="Times New Roman"/>
          <w:sz w:val="24"/>
          <w:szCs w:val="24"/>
        </w:rPr>
      </w:pPr>
    </w:p>
    <w:p w:rsidR="00FF0D08" w:rsidRDefault="00FF0D08" w:rsidP="00C33787">
      <w:pPr>
        <w:rPr>
          <w:rFonts w:ascii="Times New Roman" w:hAnsi="Times New Roman" w:cs="Times New Roman"/>
          <w:sz w:val="24"/>
          <w:szCs w:val="24"/>
        </w:rPr>
      </w:pPr>
    </w:p>
    <w:p w:rsidR="00FF0D08" w:rsidRDefault="00FF0D08" w:rsidP="00C33787">
      <w:pPr>
        <w:rPr>
          <w:rFonts w:ascii="Times New Roman" w:hAnsi="Times New Roman" w:cs="Times New Roman"/>
          <w:sz w:val="24"/>
          <w:szCs w:val="24"/>
        </w:rPr>
      </w:pPr>
    </w:p>
    <w:p w:rsidR="00FF0D08" w:rsidRDefault="00FF0D08" w:rsidP="00C33787">
      <w:pPr>
        <w:rPr>
          <w:rFonts w:ascii="Times New Roman" w:hAnsi="Times New Roman" w:cs="Times New Roman"/>
          <w:sz w:val="24"/>
          <w:szCs w:val="24"/>
        </w:rPr>
      </w:pPr>
    </w:p>
    <w:p w:rsidR="00FF0D08" w:rsidRDefault="00FF0D08" w:rsidP="00C33787">
      <w:pPr>
        <w:rPr>
          <w:rFonts w:ascii="Times New Roman" w:hAnsi="Times New Roman" w:cs="Times New Roman"/>
          <w:sz w:val="24"/>
          <w:szCs w:val="24"/>
        </w:rPr>
      </w:pPr>
    </w:p>
    <w:p w:rsidR="00FF0D08" w:rsidRDefault="00FF0D08" w:rsidP="00C33787">
      <w:pPr>
        <w:rPr>
          <w:rFonts w:ascii="Times New Roman" w:hAnsi="Times New Roman" w:cs="Times New Roman"/>
          <w:sz w:val="24"/>
          <w:szCs w:val="24"/>
        </w:rPr>
      </w:pPr>
    </w:p>
    <w:p w:rsidR="00FF0D08" w:rsidRDefault="00FF0D08" w:rsidP="00C33787">
      <w:pPr>
        <w:rPr>
          <w:rFonts w:ascii="Times New Roman" w:hAnsi="Times New Roman" w:cs="Times New Roman"/>
          <w:sz w:val="24"/>
          <w:szCs w:val="24"/>
        </w:rPr>
      </w:pPr>
    </w:p>
    <w:p w:rsidR="00FF0D08" w:rsidRDefault="00FF0D08" w:rsidP="00C33787">
      <w:pPr>
        <w:rPr>
          <w:rFonts w:ascii="Times New Roman" w:hAnsi="Times New Roman" w:cs="Times New Roman"/>
          <w:sz w:val="24"/>
          <w:szCs w:val="24"/>
        </w:rPr>
      </w:pPr>
    </w:p>
    <w:p w:rsidR="00FF0D08" w:rsidRDefault="00FF0D08" w:rsidP="00C33787">
      <w:pPr>
        <w:rPr>
          <w:rFonts w:ascii="Times New Roman" w:hAnsi="Times New Roman" w:cs="Times New Roman"/>
          <w:sz w:val="24"/>
          <w:szCs w:val="24"/>
        </w:rPr>
      </w:pPr>
    </w:p>
    <w:p w:rsidR="00C33787" w:rsidRDefault="00C33787" w:rsidP="00C33787">
      <w:pPr>
        <w:rPr>
          <w:sz w:val="28"/>
          <w:szCs w:val="28"/>
        </w:rPr>
      </w:pPr>
    </w:p>
    <w:sectPr w:rsidR="00C33787" w:rsidSect="00C3378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87"/>
    <w:rsid w:val="0006103B"/>
    <w:rsid w:val="0006797E"/>
    <w:rsid w:val="000A2D62"/>
    <w:rsid w:val="00167639"/>
    <w:rsid w:val="00181FBE"/>
    <w:rsid w:val="001B5326"/>
    <w:rsid w:val="001C725B"/>
    <w:rsid w:val="00262B13"/>
    <w:rsid w:val="002903CA"/>
    <w:rsid w:val="0029507F"/>
    <w:rsid w:val="002D5385"/>
    <w:rsid w:val="002F6007"/>
    <w:rsid w:val="003970BA"/>
    <w:rsid w:val="003A4184"/>
    <w:rsid w:val="003E32B1"/>
    <w:rsid w:val="00434948"/>
    <w:rsid w:val="0046004E"/>
    <w:rsid w:val="004D4475"/>
    <w:rsid w:val="00523CAE"/>
    <w:rsid w:val="00576740"/>
    <w:rsid w:val="0065500A"/>
    <w:rsid w:val="006B2AE7"/>
    <w:rsid w:val="0076420F"/>
    <w:rsid w:val="007C793E"/>
    <w:rsid w:val="008C08D0"/>
    <w:rsid w:val="008E0E95"/>
    <w:rsid w:val="009B04F4"/>
    <w:rsid w:val="00A4215B"/>
    <w:rsid w:val="00AD2DD3"/>
    <w:rsid w:val="00B12762"/>
    <w:rsid w:val="00B90035"/>
    <w:rsid w:val="00C33787"/>
    <w:rsid w:val="00C37616"/>
    <w:rsid w:val="00DA1F60"/>
    <w:rsid w:val="00DB0D20"/>
    <w:rsid w:val="00DF5800"/>
    <w:rsid w:val="00EE3F34"/>
    <w:rsid w:val="00F25B64"/>
    <w:rsid w:val="00F77AC4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CFD7"/>
  <w15:docId w15:val="{F2C2BD30-4A68-48B6-9B95-BBBF939D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2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2021-11-16T19:51:00Z</dcterms:created>
  <dcterms:modified xsi:type="dcterms:W3CDTF">2021-11-16T19:52:00Z</dcterms:modified>
</cp:coreProperties>
</file>