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79" w:rsidRDefault="00366A79" w:rsidP="00366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Material suplementario 4</w:t>
      </w:r>
      <w:bookmarkStart w:id="0" w:name="_GoBack"/>
      <w:bookmarkEnd w:id="0"/>
      <w:r w:rsidRPr="00F6565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Estadística descriptiva de los v</w:t>
      </w:r>
      <w:r w:rsidRPr="00EA356E">
        <w:rPr>
          <w:rFonts w:ascii="Times New Roman" w:hAnsi="Times New Roman" w:cs="Times New Roman"/>
          <w:sz w:val="24"/>
          <w:szCs w:val="24"/>
        </w:rPr>
        <w:t xml:space="preserve">alores de </w:t>
      </w:r>
      <w:r w:rsidRPr="00EA356E">
        <w:rPr>
          <w:rFonts w:ascii="Times New Roman" w:hAnsi="Times New Roman" w:cs="Times New Roman"/>
          <w:bCs/>
          <w:sz w:val="24"/>
          <w:szCs w:val="24"/>
          <w:lang w:val="es-AR"/>
        </w:rPr>
        <w:t>δ</w:t>
      </w:r>
      <w:r w:rsidRPr="00EA356E">
        <w:rPr>
          <w:rFonts w:ascii="Times New Roman" w:hAnsi="Times New Roman" w:cs="Times New Roman"/>
          <w:bCs/>
          <w:sz w:val="24"/>
          <w:szCs w:val="24"/>
          <w:vertAlign w:val="superscript"/>
          <w:lang w:val="es-AR"/>
        </w:rPr>
        <w:t>13</w:t>
      </w:r>
      <w:r w:rsidRPr="00EA356E">
        <w:rPr>
          <w:rFonts w:ascii="Times New Roman" w:hAnsi="Times New Roman" w:cs="Times New Roman"/>
          <w:bCs/>
          <w:sz w:val="24"/>
          <w:szCs w:val="24"/>
          <w:lang w:val="es-AR"/>
        </w:rPr>
        <w:t>C y δ</w:t>
      </w:r>
      <w:r w:rsidRPr="00EA356E">
        <w:rPr>
          <w:rFonts w:ascii="Times New Roman" w:hAnsi="Times New Roman" w:cs="Times New Roman"/>
          <w:bCs/>
          <w:sz w:val="24"/>
          <w:szCs w:val="24"/>
          <w:vertAlign w:val="superscript"/>
          <w:lang w:val="es-AR"/>
        </w:rPr>
        <w:t>15</w:t>
      </w:r>
      <w:r w:rsidRPr="00EA356E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de colágeno de </w:t>
      </w:r>
      <w:r w:rsidRPr="003D15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 xml:space="preserve">Lama </w:t>
      </w:r>
      <w:proofErr w:type="spellStart"/>
      <w:r w:rsidRPr="003D15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>guanicoe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</w:t>
      </w:r>
      <w:r w:rsidRPr="00EA356E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disponibles para el 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>Monte de Patagonia nororiental</w:t>
      </w:r>
      <w:r w:rsidRPr="00EA356E">
        <w:rPr>
          <w:rFonts w:ascii="Times New Roman" w:hAnsi="Times New Roman" w:cs="Times New Roman"/>
          <w:bCs/>
          <w:sz w:val="24"/>
          <w:szCs w:val="24"/>
          <w:lang w:val="es-AR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6"/>
        <w:gridCol w:w="523"/>
        <w:gridCol w:w="1075"/>
        <w:gridCol w:w="764"/>
        <w:gridCol w:w="871"/>
        <w:gridCol w:w="871"/>
        <w:gridCol w:w="1091"/>
      </w:tblGrid>
      <w:tr w:rsidR="00366A79" w:rsidRPr="00641805" w:rsidTr="00AE2E33">
        <w:trPr>
          <w:trHeight w:val="300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bookmarkStart w:id="1" w:name="RANGE!A1"/>
            <w:r w:rsidRPr="0064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 </w:t>
            </w:r>
            <w:bookmarkEnd w:id="1"/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Media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SD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Min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Max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Rango</w:t>
            </w:r>
          </w:p>
        </w:tc>
      </w:tr>
      <w:tr w:rsidR="00366A79" w:rsidRPr="00641805" w:rsidTr="00AE2E33">
        <w:trPr>
          <w:trHeight w:val="300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δ</w:t>
            </w:r>
            <w:r w:rsidRPr="003D159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13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C Holoceno medio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20,6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17,7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2,9</w:t>
            </w:r>
          </w:p>
        </w:tc>
      </w:tr>
      <w:tr w:rsidR="00366A79" w:rsidRPr="00641805" w:rsidTr="00AE2E33">
        <w:trPr>
          <w:trHeight w:val="300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δ</w:t>
            </w:r>
            <w:r w:rsidRPr="003D159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13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C Holoceno tardío inicial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1,0</w:t>
            </w: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19,8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16,2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3,6</w:t>
            </w:r>
          </w:p>
        </w:tc>
      </w:tr>
      <w:tr w:rsidR="00366A79" w:rsidRPr="00641805" w:rsidTr="00AE2E33">
        <w:trPr>
          <w:trHeight w:val="300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δ</w:t>
            </w:r>
            <w:r w:rsidRPr="003D159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13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C Holoceno tardío final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20,6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23,9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‒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19,4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4,5</w:t>
            </w:r>
          </w:p>
        </w:tc>
      </w:tr>
      <w:tr w:rsidR="00366A79" w:rsidRPr="00641805" w:rsidTr="00AE2E33">
        <w:trPr>
          <w:trHeight w:val="300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δ</w:t>
            </w:r>
            <w:r w:rsidRPr="003D159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N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 xml:space="preserve"> Holoceno medio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10,3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10,8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0,7</w:t>
            </w:r>
          </w:p>
        </w:tc>
      </w:tr>
      <w:tr w:rsidR="00366A79" w:rsidRPr="00641805" w:rsidTr="00AE2E33">
        <w:trPr>
          <w:trHeight w:val="300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δ</w:t>
            </w:r>
            <w:r w:rsidRPr="003D159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N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 xml:space="preserve"> Holoceno tardío inicial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7,7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6,2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10,1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3,9</w:t>
            </w:r>
          </w:p>
        </w:tc>
      </w:tr>
      <w:tr w:rsidR="00366A79" w:rsidRPr="00641805" w:rsidTr="00AE2E33">
        <w:trPr>
          <w:trHeight w:val="300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δ</w:t>
            </w:r>
            <w:r w:rsidRPr="003D159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N</w:t>
            </w: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 xml:space="preserve"> Holoceno tardío final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641805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641805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641805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641805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79" w:rsidRPr="00641805" w:rsidRDefault="00366A79" w:rsidP="00AE2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641805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-</w:t>
            </w:r>
          </w:p>
        </w:tc>
      </w:tr>
    </w:tbl>
    <w:p w:rsidR="00366A79" w:rsidRPr="009C0326" w:rsidRDefault="00366A79" w:rsidP="00366A79">
      <w:pPr>
        <w:rPr>
          <w:rFonts w:ascii="Times New Roman" w:hAnsi="Times New Roman" w:cs="Times New Roman"/>
          <w:sz w:val="24"/>
          <w:szCs w:val="24"/>
        </w:rPr>
      </w:pPr>
    </w:p>
    <w:p w:rsidR="00CB09A8" w:rsidRDefault="00CB09A8"/>
    <w:sectPr w:rsidR="00CB09A8" w:rsidSect="00B925C8">
      <w:pgSz w:w="12240" w:h="15840"/>
      <w:pgMar w:top="1701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36"/>
    <w:rsid w:val="00366A79"/>
    <w:rsid w:val="00CB09A8"/>
    <w:rsid w:val="00D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61BE"/>
  <w15:chartTrackingRefBased/>
  <w15:docId w15:val="{2E17CF86-B5AC-4DAC-8986-DCCC60E5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A79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2021-11-16T20:15:00Z</dcterms:created>
  <dcterms:modified xsi:type="dcterms:W3CDTF">2021-11-16T20:15:00Z</dcterms:modified>
</cp:coreProperties>
</file>